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1517.041626pt;width:527.7pt;height:66pt;mso-position-horizontal-relative:page;mso-position-vertical-relative:page;z-index:15730176" id="docshapegroup1" coordorigin="0,30341" coordsize="10554,1320">
            <v:rect style="position:absolute;left:0;top:30340;width:10554;height:1320" id="docshape2" filled="true" fillcolor="#2a5389" stroked="false">
              <v:fill type="solid"/>
            </v:rect>
            <v:shape style="position:absolute;left:2356;top:30587;width:880;height:880" type="#_x0000_t75" id="docshape3" stroked="false">
              <v:imagedata r:id="rId5" o:title=""/>
            </v:shape>
            <v:shape style="position:absolute;left:4033;top:30587;width:880;height:880" type="#_x0000_t75" id="docshape4" stroked="false">
              <v:imagedata r:id="rId6" o:title=""/>
            </v:shape>
            <v:shape style="position:absolute;left:5710;top:30587;width:880;height:880" type="#_x0000_t75" id="docshape5" stroked="false">
              <v:imagedata r:id="rId7" o:title=""/>
            </v:shape>
            <v:shape style="position:absolute;left:7387;top:30587;width:880;height:880" type="#_x0000_t75" id="docshape6" stroked="false">
              <v:imagedata r:id="rId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01366" cy="2166775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366" cy="21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2A5389"/>
        </w:rPr>
        <w:t>Grandstream</w:t>
      </w:r>
      <w:r>
        <w:rPr>
          <w:color w:val="2A5389"/>
          <w:spacing w:val="10"/>
        </w:rPr>
        <w:t> </w:t>
      </w:r>
      <w:r>
        <w:rPr>
          <w:color w:val="2A5389"/>
        </w:rPr>
        <w:t>Adds</w:t>
      </w:r>
      <w:r>
        <w:rPr>
          <w:color w:val="2A5389"/>
          <w:spacing w:val="11"/>
        </w:rPr>
        <w:t> </w:t>
      </w:r>
      <w:r>
        <w:rPr>
          <w:color w:val="2A5389"/>
        </w:rPr>
        <w:t>First</w:t>
      </w:r>
      <w:r>
        <w:rPr>
          <w:color w:val="2A5389"/>
          <w:spacing w:val="10"/>
        </w:rPr>
        <w:t> </w:t>
      </w:r>
      <w:r>
        <w:rPr>
          <w:color w:val="2A5389"/>
        </w:rPr>
        <w:t>WiFi</w:t>
      </w:r>
      <w:r>
        <w:rPr>
          <w:color w:val="2A5389"/>
          <w:spacing w:val="11"/>
        </w:rPr>
        <w:t> </w:t>
      </w:r>
      <w:r>
        <w:rPr>
          <w:color w:val="2A5389"/>
        </w:rPr>
        <w:t>6</w:t>
      </w:r>
      <w:r>
        <w:rPr>
          <w:color w:val="2A5389"/>
          <w:spacing w:val="10"/>
        </w:rPr>
        <w:t> </w:t>
      </w:r>
      <w:r>
        <w:rPr>
          <w:color w:val="2A5389"/>
        </w:rPr>
        <w:t>Access</w:t>
      </w:r>
      <w:r>
        <w:rPr>
          <w:color w:val="2A5389"/>
          <w:spacing w:val="11"/>
        </w:rPr>
        <w:t> </w:t>
      </w:r>
      <w:r>
        <w:rPr>
          <w:color w:val="2A5389"/>
        </w:rPr>
        <w:t>Point</w:t>
      </w:r>
      <w:r>
        <w:rPr>
          <w:color w:val="2A5389"/>
          <w:spacing w:val="10"/>
        </w:rPr>
        <w:t> </w:t>
      </w:r>
      <w:r>
        <w:rPr>
          <w:color w:val="2A5389"/>
        </w:rPr>
        <w:t>to</w:t>
      </w:r>
      <w:r>
        <w:rPr>
          <w:color w:val="2A5389"/>
          <w:spacing w:val="11"/>
        </w:rPr>
        <w:t> </w:t>
      </w:r>
      <w:r>
        <w:rPr>
          <w:color w:val="2A5389"/>
        </w:rPr>
        <w:t>GWN</w:t>
      </w:r>
      <w:r>
        <w:rPr>
          <w:color w:val="2A5389"/>
          <w:spacing w:val="10"/>
        </w:rPr>
        <w:t> </w:t>
      </w:r>
      <w:r>
        <w:rPr>
          <w:color w:val="2A5389"/>
        </w:rPr>
        <w:t>Series</w:t>
      </w:r>
    </w:p>
    <w:p>
      <w:pPr>
        <w:spacing w:line="216" w:lineRule="auto" w:before="109"/>
        <w:ind w:left="384" w:right="293" w:firstLine="0"/>
        <w:jc w:val="center"/>
        <w:rPr>
          <w:sz w:val="24"/>
        </w:rPr>
      </w:pPr>
      <w:r>
        <w:rPr/>
        <w:pict>
          <v:group style="position:absolute;margin-left:0pt;margin-top:119.463348pt;width:527.7pt;height:156.7pt;mso-position-horizontal-relative:page;mso-position-vertical-relative:paragraph;z-index:15729152" id="docshapegroup7" coordorigin="0,2389" coordsize="10554,3134">
            <v:rect style="position:absolute;left:0;top:2389;width:10554;height:3134" id="docshape8" filled="true" fillcolor="#9c9d9f" stroked="false">
              <v:fill opacity="46531f" type="solid"/>
            </v:rect>
            <v:shape style="position:absolute;left:281;top:3073;width:3355;height:1948" type="#_x0000_t75" id="docshape9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2389;width:10554;height:3134" type="#_x0000_t202" id="docshape10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4203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w w:val="110"/>
                        <w:sz w:val="27"/>
                      </w:rPr>
                      <w:t>WiFi</w:t>
                    </w:r>
                    <w:r>
                      <w:rPr>
                        <w:b/>
                        <w:spacing w:val="1"/>
                        <w:w w:val="110"/>
                        <w:sz w:val="27"/>
                      </w:rPr>
                      <w:t> </w:t>
                    </w:r>
                    <w:r>
                      <w:rPr>
                        <w:b/>
                        <w:w w:val="110"/>
                        <w:sz w:val="27"/>
                      </w:rPr>
                      <w:t>6</w:t>
                    </w:r>
                    <w:r>
                      <w:rPr>
                        <w:b/>
                        <w:spacing w:val="2"/>
                        <w:w w:val="110"/>
                        <w:sz w:val="27"/>
                      </w:rPr>
                      <w:t> </w:t>
                    </w:r>
                    <w:r>
                      <w:rPr>
                        <w:b/>
                        <w:w w:val="110"/>
                        <w:sz w:val="27"/>
                      </w:rPr>
                      <w:t>Certified</w:t>
                    </w:r>
                  </w:p>
                  <w:p>
                    <w:pPr>
                      <w:spacing w:line="240" w:lineRule="auto" w:before="10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4203" w:right="993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115"/>
                        <w:sz w:val="20"/>
                      </w:rPr>
                      <w:t>The</w:t>
                    </w:r>
                    <w:r>
                      <w:rPr>
                        <w:i/>
                        <w:spacing w:val="-7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GWN7660</w:t>
                    </w:r>
                    <w:r>
                      <w:rPr>
                        <w:i/>
                        <w:spacing w:val="-7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is</w:t>
                    </w:r>
                    <w:r>
                      <w:rPr>
                        <w:i/>
                        <w:spacing w:val="-7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fully</w:t>
                    </w:r>
                    <w:r>
                      <w:rPr>
                        <w:i/>
                        <w:spacing w:val="-7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certified</w:t>
                    </w:r>
                    <w:r>
                      <w:rPr>
                        <w:i/>
                        <w:spacing w:val="-7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by</w:t>
                    </w:r>
                    <w:r>
                      <w:rPr>
                        <w:i/>
                        <w:spacing w:val="-7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the</w:t>
                    </w:r>
                    <w:r>
                      <w:rPr>
                        <w:i/>
                        <w:spacing w:val="-7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Wi-Fi</w:t>
                    </w:r>
                    <w:r>
                      <w:rPr>
                        <w:i/>
                        <w:spacing w:val="-7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Alliance.</w:t>
                    </w:r>
                    <w:r>
                      <w:rPr>
                        <w:i/>
                        <w:spacing w:val="-57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The Wi-Fi Alliance drives global Wi-Fi adoption and</w:t>
                    </w:r>
                    <w:r>
                      <w:rPr>
                        <w:i/>
                        <w:spacing w:val="-57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evolution through thought leadership, spectrum</w:t>
                    </w:r>
                    <w:r>
                      <w:rPr>
                        <w:i/>
                        <w:spacing w:val="1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advocacy and industry-wide collaboration.</w:t>
                    </w:r>
                    <w:r>
                      <w:rPr>
                        <w:i/>
                        <w:spacing w:val="1"/>
                        <w:w w:val="115"/>
                        <w:sz w:val="20"/>
                      </w:rPr>
                      <w:t> </w:t>
                    </w:r>
                    <w:r>
                      <w:rPr>
                        <w:i/>
                        <w:w w:val="115"/>
                        <w:sz w:val="20"/>
                      </w:rPr>
                      <w:t>(</w:t>
                    </w:r>
                    <w:hyperlink r:id="rId11">
                      <w:r>
                        <w:rPr>
                          <w:i/>
                          <w:color w:val="4F5CD6"/>
                          <w:w w:val="115"/>
                          <w:sz w:val="20"/>
                          <w:u w:val="single" w:color="4F5CD6"/>
                        </w:rPr>
                        <w:t>Wi-Fi.</w:t>
                      </w:r>
                    </w:hyperlink>
                    <w:r>
                      <w:rPr>
                        <w:i/>
                        <w:color w:val="4F5CD6"/>
                        <w:spacing w:val="1"/>
                        <w:w w:val="115"/>
                        <w:sz w:val="20"/>
                      </w:rPr>
                      <w:t> </w:t>
                    </w:r>
                    <w:hyperlink r:id="rId11">
                      <w:r>
                        <w:rPr>
                          <w:i/>
                          <w:color w:val="4F5CD6"/>
                          <w:w w:val="115"/>
                          <w:sz w:val="20"/>
                          <w:u w:val="single" w:color="4F5CD6"/>
                        </w:rPr>
                        <w:t>org</w:t>
                      </w:r>
                    </w:hyperlink>
                    <w:r>
                      <w:rPr>
                        <w:i/>
                        <w:w w:val="115"/>
                        <w:sz w:val="20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C4C4C"/>
          <w:w w:val="105"/>
          <w:sz w:val="24"/>
        </w:rPr>
        <w:t>Today, Grandstream has announced the release of a new Wi-Fi 6 Access Point to the</w:t>
      </w:r>
      <w:r>
        <w:rPr>
          <w:color w:val="4C4C4C"/>
          <w:spacing w:val="1"/>
          <w:w w:val="105"/>
          <w:sz w:val="24"/>
        </w:rPr>
        <w:t> </w:t>
      </w:r>
      <w:r>
        <w:rPr>
          <w:color w:val="4C4C4C"/>
          <w:w w:val="105"/>
          <w:sz w:val="24"/>
        </w:rPr>
        <w:t>GWN Series. The GWN7660 offers dual-band 2x2:2 MU-MIMO with DL/UL OFDMA</w:t>
      </w:r>
      <w:r>
        <w:rPr>
          <w:color w:val="4C4C4C"/>
          <w:spacing w:val="1"/>
          <w:w w:val="105"/>
          <w:sz w:val="24"/>
        </w:rPr>
        <w:t> </w:t>
      </w:r>
      <w:r>
        <w:rPr>
          <w:color w:val="4C4C4C"/>
          <w:sz w:val="24"/>
        </w:rPr>
        <w:t>technology</w:t>
      </w:r>
      <w:r>
        <w:rPr>
          <w:color w:val="4C4C4C"/>
          <w:spacing w:val="18"/>
          <w:sz w:val="24"/>
        </w:rPr>
        <w:t> </w:t>
      </w:r>
      <w:r>
        <w:rPr>
          <w:color w:val="4C4C4C"/>
          <w:sz w:val="24"/>
        </w:rPr>
        <w:t>and</w:t>
      </w:r>
      <w:r>
        <w:rPr>
          <w:color w:val="4C4C4C"/>
          <w:spacing w:val="18"/>
          <w:sz w:val="24"/>
        </w:rPr>
        <w:t> </w:t>
      </w:r>
      <w:r>
        <w:rPr>
          <w:color w:val="4C4C4C"/>
          <w:sz w:val="24"/>
        </w:rPr>
        <w:t>a</w:t>
      </w:r>
      <w:r>
        <w:rPr>
          <w:color w:val="4C4C4C"/>
          <w:spacing w:val="18"/>
          <w:sz w:val="24"/>
        </w:rPr>
        <w:t> </w:t>
      </w:r>
      <w:r>
        <w:rPr>
          <w:color w:val="4C4C4C"/>
          <w:sz w:val="24"/>
        </w:rPr>
        <w:t>sophisticated</w:t>
      </w:r>
      <w:r>
        <w:rPr>
          <w:color w:val="4C4C4C"/>
          <w:spacing w:val="18"/>
          <w:sz w:val="24"/>
        </w:rPr>
        <w:t> </w:t>
      </w:r>
      <w:r>
        <w:rPr>
          <w:color w:val="4C4C4C"/>
          <w:sz w:val="24"/>
        </w:rPr>
        <w:t>antenna</w:t>
      </w:r>
      <w:r>
        <w:rPr>
          <w:color w:val="4C4C4C"/>
          <w:spacing w:val="18"/>
          <w:sz w:val="24"/>
        </w:rPr>
        <w:t> </w:t>
      </w:r>
      <w:r>
        <w:rPr>
          <w:color w:val="4C4C4C"/>
          <w:sz w:val="24"/>
        </w:rPr>
        <w:t>design</w:t>
      </w:r>
      <w:r>
        <w:rPr>
          <w:color w:val="4C4C4C"/>
          <w:spacing w:val="18"/>
          <w:sz w:val="24"/>
        </w:rPr>
        <w:t> </w:t>
      </w:r>
      <w:r>
        <w:rPr>
          <w:color w:val="4C4C4C"/>
          <w:sz w:val="24"/>
        </w:rPr>
        <w:t>for</w:t>
      </w:r>
      <w:r>
        <w:rPr>
          <w:color w:val="4C4C4C"/>
          <w:spacing w:val="18"/>
          <w:sz w:val="24"/>
        </w:rPr>
        <w:t> </w:t>
      </w:r>
      <w:r>
        <w:rPr>
          <w:color w:val="4C4C4C"/>
          <w:sz w:val="24"/>
        </w:rPr>
        <w:t>maximum</w:t>
      </w:r>
      <w:r>
        <w:rPr>
          <w:color w:val="4C4C4C"/>
          <w:spacing w:val="18"/>
          <w:sz w:val="24"/>
        </w:rPr>
        <w:t> </w:t>
      </w:r>
      <w:r>
        <w:rPr>
          <w:color w:val="4C4C4C"/>
          <w:sz w:val="24"/>
        </w:rPr>
        <w:t>network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throughput</w:t>
      </w:r>
      <w:r>
        <w:rPr>
          <w:color w:val="4C4C4C"/>
          <w:spacing w:val="18"/>
          <w:sz w:val="24"/>
        </w:rPr>
        <w:t> </w:t>
      </w:r>
      <w:r>
        <w:rPr>
          <w:color w:val="4C4C4C"/>
          <w:sz w:val="24"/>
        </w:rPr>
        <w:t>and</w:t>
      </w:r>
      <w:r>
        <w:rPr>
          <w:color w:val="4C4C4C"/>
          <w:spacing w:val="1"/>
          <w:sz w:val="24"/>
        </w:rPr>
        <w:t> </w:t>
      </w:r>
      <w:r>
        <w:rPr>
          <w:color w:val="4C4C4C"/>
          <w:spacing w:val="-1"/>
          <w:w w:val="105"/>
          <w:sz w:val="24"/>
        </w:rPr>
        <w:t>expanded Wi-Fi coverage range. The GWN7660 is also </w:t>
      </w:r>
      <w:r>
        <w:rPr>
          <w:color w:val="4C4C4C"/>
          <w:w w:val="105"/>
          <w:sz w:val="24"/>
        </w:rPr>
        <w:t>supported by GWN.Cloud and</w:t>
      </w:r>
      <w:r>
        <w:rPr>
          <w:color w:val="4C4C4C"/>
          <w:spacing w:val="1"/>
          <w:w w:val="105"/>
          <w:sz w:val="24"/>
        </w:rPr>
        <w:t> </w:t>
      </w:r>
      <w:r>
        <w:rPr>
          <w:color w:val="4C4C4C"/>
          <w:sz w:val="24"/>
        </w:rPr>
        <w:t>GWN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Manager,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Grandstream’s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cloud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and</w:t>
      </w:r>
      <w:r>
        <w:rPr>
          <w:color w:val="4C4C4C"/>
          <w:spacing w:val="20"/>
          <w:sz w:val="24"/>
        </w:rPr>
        <w:t> </w:t>
      </w:r>
      <w:r>
        <w:rPr>
          <w:color w:val="4C4C4C"/>
          <w:sz w:val="24"/>
        </w:rPr>
        <w:t>on-premise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Wi-Fi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management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platform.</w:t>
      </w:r>
      <w:r>
        <w:rPr>
          <w:color w:val="4C4C4C"/>
          <w:spacing w:val="20"/>
          <w:sz w:val="24"/>
        </w:rPr>
        <w:t> </w:t>
      </w:r>
      <w:r>
        <w:rPr>
          <w:color w:val="4C4C4C"/>
          <w:sz w:val="24"/>
        </w:rPr>
        <w:t>It</w:t>
      </w:r>
      <w:r>
        <w:rPr>
          <w:color w:val="4C4C4C"/>
          <w:spacing w:val="19"/>
          <w:sz w:val="24"/>
        </w:rPr>
        <w:t> </w:t>
      </w:r>
      <w:r>
        <w:rPr>
          <w:color w:val="4C4C4C"/>
          <w:sz w:val="24"/>
        </w:rPr>
        <w:t>is</w:t>
      </w:r>
      <w:r>
        <w:rPr>
          <w:color w:val="4C4C4C"/>
          <w:spacing w:val="1"/>
          <w:sz w:val="24"/>
        </w:rPr>
        <w:t> </w:t>
      </w:r>
      <w:r>
        <w:rPr>
          <w:color w:val="4C4C4C"/>
          <w:sz w:val="24"/>
        </w:rPr>
        <w:t>the</w:t>
      </w:r>
      <w:r>
        <w:rPr>
          <w:color w:val="4C4C4C"/>
          <w:spacing w:val="15"/>
          <w:sz w:val="24"/>
        </w:rPr>
        <w:t> </w:t>
      </w:r>
      <w:r>
        <w:rPr>
          <w:color w:val="4C4C4C"/>
          <w:sz w:val="24"/>
        </w:rPr>
        <w:t>ideal</w:t>
      </w:r>
      <w:r>
        <w:rPr>
          <w:color w:val="4C4C4C"/>
          <w:spacing w:val="15"/>
          <w:sz w:val="24"/>
        </w:rPr>
        <w:t> </w:t>
      </w:r>
      <w:r>
        <w:rPr>
          <w:color w:val="4C4C4C"/>
          <w:sz w:val="24"/>
        </w:rPr>
        <w:t>Wi-Fi</w:t>
      </w:r>
      <w:r>
        <w:rPr>
          <w:color w:val="4C4C4C"/>
          <w:spacing w:val="15"/>
          <w:sz w:val="24"/>
        </w:rPr>
        <w:t> </w:t>
      </w:r>
      <w:r>
        <w:rPr>
          <w:color w:val="4C4C4C"/>
          <w:sz w:val="24"/>
        </w:rPr>
        <w:t>AP</w:t>
      </w:r>
      <w:r>
        <w:rPr>
          <w:color w:val="4C4C4C"/>
          <w:spacing w:val="15"/>
          <w:sz w:val="24"/>
        </w:rPr>
        <w:t> </w:t>
      </w:r>
      <w:r>
        <w:rPr>
          <w:color w:val="4C4C4C"/>
          <w:sz w:val="24"/>
        </w:rPr>
        <w:t>for</w:t>
      </w:r>
      <w:r>
        <w:rPr>
          <w:color w:val="4C4C4C"/>
          <w:spacing w:val="16"/>
          <w:sz w:val="24"/>
        </w:rPr>
        <w:t> </w:t>
      </w:r>
      <w:r>
        <w:rPr>
          <w:color w:val="4C4C4C"/>
          <w:sz w:val="24"/>
        </w:rPr>
        <w:t>voice-over-Wi-Fi</w:t>
      </w:r>
      <w:r>
        <w:rPr>
          <w:color w:val="4C4C4C"/>
          <w:spacing w:val="15"/>
          <w:sz w:val="24"/>
        </w:rPr>
        <w:t> </w:t>
      </w:r>
      <w:r>
        <w:rPr>
          <w:color w:val="4C4C4C"/>
          <w:sz w:val="24"/>
        </w:rPr>
        <w:t>deployments</w:t>
      </w:r>
      <w:r>
        <w:rPr>
          <w:color w:val="4C4C4C"/>
          <w:spacing w:val="15"/>
          <w:sz w:val="24"/>
        </w:rPr>
        <w:t> </w:t>
      </w:r>
      <w:r>
        <w:rPr>
          <w:color w:val="4C4C4C"/>
          <w:sz w:val="24"/>
        </w:rPr>
        <w:t>and</w:t>
      </w:r>
      <w:r>
        <w:rPr>
          <w:color w:val="4C4C4C"/>
          <w:spacing w:val="15"/>
          <w:sz w:val="24"/>
        </w:rPr>
        <w:t> </w:t>
      </w:r>
      <w:r>
        <w:rPr>
          <w:color w:val="4C4C4C"/>
          <w:sz w:val="24"/>
        </w:rPr>
        <w:t>offers</w:t>
      </w:r>
      <w:r>
        <w:rPr>
          <w:color w:val="4C4C4C"/>
          <w:spacing w:val="15"/>
          <w:sz w:val="24"/>
        </w:rPr>
        <w:t> </w:t>
      </w:r>
      <w:r>
        <w:rPr>
          <w:color w:val="4C4C4C"/>
          <w:sz w:val="24"/>
        </w:rPr>
        <w:t>a</w:t>
      </w:r>
      <w:r>
        <w:rPr>
          <w:color w:val="4C4C4C"/>
          <w:spacing w:val="16"/>
          <w:sz w:val="24"/>
        </w:rPr>
        <w:t> </w:t>
      </w:r>
      <w:r>
        <w:rPr>
          <w:color w:val="4C4C4C"/>
          <w:sz w:val="24"/>
        </w:rPr>
        <w:t>seamless</w:t>
      </w:r>
      <w:r>
        <w:rPr>
          <w:color w:val="4C4C4C"/>
          <w:spacing w:val="15"/>
          <w:sz w:val="24"/>
        </w:rPr>
        <w:t> </w:t>
      </w:r>
      <w:r>
        <w:rPr>
          <w:color w:val="4C4C4C"/>
          <w:sz w:val="24"/>
        </w:rPr>
        <w:t>connection</w:t>
      </w:r>
      <w:r>
        <w:rPr>
          <w:color w:val="4C4C4C"/>
          <w:spacing w:val="1"/>
          <w:sz w:val="24"/>
        </w:rPr>
        <w:t> </w:t>
      </w:r>
      <w:r>
        <w:rPr>
          <w:color w:val="4C4C4C"/>
          <w:w w:val="105"/>
          <w:sz w:val="24"/>
        </w:rPr>
        <w:t>with</w:t>
      </w:r>
      <w:r>
        <w:rPr>
          <w:color w:val="4C4C4C"/>
          <w:spacing w:val="-4"/>
          <w:w w:val="105"/>
          <w:sz w:val="24"/>
        </w:rPr>
        <w:t> </w:t>
      </w:r>
      <w:r>
        <w:rPr>
          <w:color w:val="4C4C4C"/>
          <w:w w:val="105"/>
          <w:sz w:val="24"/>
        </w:rPr>
        <w:t>Grandstream’s</w:t>
      </w:r>
      <w:r>
        <w:rPr>
          <w:color w:val="4C4C4C"/>
          <w:spacing w:val="-4"/>
          <w:w w:val="105"/>
          <w:sz w:val="24"/>
        </w:rPr>
        <w:t> </w:t>
      </w:r>
      <w:r>
        <w:rPr>
          <w:color w:val="4C4C4C"/>
          <w:w w:val="105"/>
          <w:sz w:val="24"/>
        </w:rPr>
        <w:t>Wi-Fi</w:t>
      </w:r>
      <w:r>
        <w:rPr>
          <w:color w:val="4C4C4C"/>
          <w:spacing w:val="-4"/>
          <w:w w:val="105"/>
          <w:sz w:val="24"/>
        </w:rPr>
        <w:t> </w:t>
      </w:r>
      <w:r>
        <w:rPr>
          <w:color w:val="4C4C4C"/>
          <w:w w:val="105"/>
          <w:sz w:val="24"/>
        </w:rPr>
        <w:t>capable</w:t>
      </w:r>
      <w:r>
        <w:rPr>
          <w:color w:val="4C4C4C"/>
          <w:spacing w:val="-3"/>
          <w:w w:val="105"/>
          <w:sz w:val="24"/>
        </w:rPr>
        <w:t> </w:t>
      </w:r>
      <w:r>
        <w:rPr>
          <w:color w:val="4C4C4C"/>
          <w:w w:val="105"/>
          <w:sz w:val="24"/>
        </w:rPr>
        <w:t>IP</w:t>
      </w:r>
      <w:r>
        <w:rPr>
          <w:color w:val="4C4C4C"/>
          <w:spacing w:val="-4"/>
          <w:w w:val="105"/>
          <w:sz w:val="24"/>
        </w:rPr>
        <w:t> </w:t>
      </w:r>
      <w:r>
        <w:rPr>
          <w:color w:val="4C4C4C"/>
          <w:w w:val="105"/>
          <w:sz w:val="24"/>
        </w:rPr>
        <w:t>phones.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spacing w:before="99"/>
        <w:ind w:left="650" w:right="0" w:firstLine="0"/>
        <w:jc w:val="left"/>
        <w:rPr>
          <w:b/>
          <w:sz w:val="30"/>
        </w:rPr>
      </w:pPr>
      <w:r>
        <w:rPr/>
        <w:pict>
          <v:group style="position:absolute;margin-left:379.256104pt;margin-top:9.543429pt;width:117.65pt;height:117.65pt;mso-position-horizontal-relative:page;mso-position-vertical-relative:paragraph;z-index:15729664" id="docshapegroup11" coordorigin="7585,191" coordsize="2353,2353">
            <v:shape style="position:absolute;left:7613;top:218;width:2297;height:2297" id="docshape12" coordorigin="7613,219" coordsize="2297,2297" path="m8761,2515l8837,2513,8911,2506,8984,2494,9055,2478,9124,2457,9192,2432,9257,2403,9320,2370,9381,2334,9440,2294,9495,2250,9548,2204,9598,2154,9645,2101,9688,2045,9728,1987,9765,1926,9797,1863,9826,1798,9851,1730,9872,1661,9888,1590,9900,1517,9907,1443,9910,1367,9907,1292,9900,1217,9888,1145,9872,1074,9851,1004,9826,937,9797,871,9765,808,9728,747,9688,689,9645,633,9598,581,9548,531,9495,484,9440,440,9381,400,9320,364,9257,331,9192,302,9124,277,9055,257,8984,240,8911,229,8837,221,8761,219,8686,221,8612,229,8539,240,8468,257,8398,277,8331,302,8266,331,8202,364,8142,400,8083,440,8028,484,7975,531,7925,581,7878,633,7835,689,7795,747,7758,808,7725,871,7697,937,7672,1004,7651,1074,7635,1145,7623,1217,7616,1292,7613,1367,7616,1443,7623,1517,7635,1590,7651,1661,7672,1730,7697,1798,7725,1863,7758,1926,7795,1987,7835,2045,7878,2101,7925,2154,7975,2204,8028,2250,8083,2294,8142,2334,8202,2370,8266,2403,8331,2432,8398,2457,8468,2478,8539,2494,8612,2506,8686,2513,8761,2515xe" filled="false" stroked="true" strokeweight="2.80103pt" strokecolor="#2a5389">
              <v:path arrowok="t"/>
              <v:stroke dashstyle="solid"/>
            </v:shape>
            <v:shape style="position:absolute;left:7899;top:556;width:1725;height:1636" type="#_x0000_t75" id="docshape13" stroked="false">
              <v:imagedata r:id="rId12" o:title=""/>
            </v:shape>
            <w10:wrap type="none"/>
          </v:group>
        </w:pict>
      </w:r>
      <w:r>
        <w:rPr>
          <w:b/>
          <w:sz w:val="30"/>
        </w:rPr>
        <w:t>2x2:2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MIMO</w:t>
      </w:r>
    </w:p>
    <w:p>
      <w:pPr>
        <w:pStyle w:val="BodyText"/>
        <w:spacing w:line="211" w:lineRule="auto" w:before="340"/>
        <w:ind w:left="650" w:right="3769"/>
      </w:pPr>
      <w:r>
        <w:rPr/>
        <w:t>Dual-band</w:t>
      </w:r>
      <w:r>
        <w:rPr>
          <w:spacing w:val="-9"/>
        </w:rPr>
        <w:t> </w:t>
      </w:r>
      <w:r>
        <w:rPr/>
        <w:t>2x2:2</w:t>
      </w:r>
      <w:r>
        <w:rPr>
          <w:spacing w:val="-8"/>
        </w:rPr>
        <w:t> </w:t>
      </w:r>
      <w:r>
        <w:rPr/>
        <w:t>MUMIMO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DL/UL</w:t>
      </w:r>
      <w:r>
        <w:rPr>
          <w:spacing w:val="-8"/>
        </w:rPr>
        <w:t> </w:t>
      </w:r>
      <w:r>
        <w:rPr/>
        <w:t>OFDMA</w:t>
      </w:r>
      <w:r>
        <w:rPr>
          <w:spacing w:val="-57"/>
        </w:rPr>
        <w:t> </w:t>
      </w:r>
      <w:r>
        <w:rPr/>
        <w:t>technology,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1.77Gbps</w:t>
      </w:r>
      <w:r>
        <w:rPr>
          <w:spacing w:val="-3"/>
        </w:rPr>
        <w:t> </w:t>
      </w:r>
      <w:r>
        <w:rPr/>
        <w:t>throughput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105"/>
        <w:ind w:left="258" w:right="293" w:firstLine="0"/>
        <w:jc w:val="center"/>
        <w:rPr>
          <w:rFonts w:ascii="Open Sans Semibold"/>
          <w:b/>
          <w:sz w:val="33"/>
        </w:rPr>
      </w:pPr>
      <w:r>
        <w:rPr/>
        <w:pict>
          <v:group style="position:absolute;margin-left:0pt;margin-top:-185.948807pt;width:527.7pt;height:156.7pt;mso-position-horizontal-relative:page;mso-position-vertical-relative:paragraph;z-index:15728640" id="docshapegroup14" coordorigin="0,-3719" coordsize="10554,3134">
            <v:rect style="position:absolute;left:0;top:-3719;width:10554;height:3134" id="docshape15" filled="true" fillcolor="#9c9d9f" stroked="false">
              <v:fill opacity="46531f" type="solid"/>
            </v:rect>
            <v:shape style="position:absolute;left:827;top:-3298;width:2297;height:2297" id="docshape16" coordorigin="827,-3298" coordsize="2297,2297" path="m1975,-1001l2051,-1004,2125,-1011,2198,-1023,2269,-1039,2338,-1060,2406,-1085,2471,-1114,2534,-1146,2595,-1183,2654,-1223,2709,-1266,2762,-1313,2812,-1363,2859,-1416,2902,-1472,2942,-1530,2979,-1591,3011,-1654,3040,-1719,3065,-1787,3086,-1856,3102,-1927,3114,-2000,3121,-2074,3124,-2150,3121,-2225,3114,-2299,3102,-2372,3086,-2443,3065,-2513,3040,-2580,3011,-2646,2979,-2709,2942,-2770,2902,-2828,2859,-2884,2812,-2936,2762,-2986,2709,-3033,2654,-3076,2595,-3117,2534,-3153,2471,-3186,2406,-3215,2338,-3239,2269,-3260,2198,-3276,2125,-3288,2051,-3296,1975,-3298,1900,-3296,1826,-3288,1753,-3276,1682,-3260,1612,-3239,1545,-3215,1480,-3186,1416,-3153,1356,-3117,1297,-3076,1242,-3033,1189,-2986,1139,-2936,1092,-2884,1049,-2828,1009,-2770,972,-2709,939,-2646,910,-2580,886,-2513,865,-2443,849,-2372,837,-2299,830,-2225,827,-2150,830,-2074,837,-2000,849,-1927,865,-1856,886,-1787,910,-1719,939,-1654,972,-1591,1009,-1530,1049,-1472,1092,-1416,1139,-1363,1189,-1313,1242,-1266,1297,-1223,1356,-1183,1416,-1146,1480,-1114,1545,-1085,1612,-1060,1682,-1039,1753,-1023,1826,-1011,1900,-1004,1975,-1001xe" filled="false" stroked="true" strokeweight="2.80103pt" strokecolor="#2a5389">
              <v:path arrowok="t"/>
              <v:stroke dashstyle="solid"/>
            </v:shape>
            <v:shape style="position:absolute;left:1069;top:-3056;width:1812;height:1812" type="#_x0000_t75" id="docshape17" stroked="false">
              <v:imagedata r:id="rId13" o:title=""/>
            </v:shape>
            <v:shape style="position:absolute;left:0;top:-3719;width:10554;height:3134" type="#_x0000_t202" id="docshape18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4203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w w:val="110"/>
                        <w:sz w:val="27"/>
                      </w:rPr>
                      <w:t>Coverage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420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Up</w:t>
                    </w:r>
                    <w:r>
                      <w:rPr>
                        <w:spacing w:val="-7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to</w:t>
                    </w:r>
                    <w:r>
                      <w:rPr>
                        <w:spacing w:val="-7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175-meter</w:t>
                    </w:r>
                    <w:r>
                      <w:rPr>
                        <w:spacing w:val="-7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coverage</w:t>
                    </w:r>
                    <w:r>
                      <w:rPr>
                        <w:spacing w:val="-6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range</w:t>
                    </w:r>
                    <w:r>
                      <w:rPr>
                        <w:spacing w:val="-8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and</w:t>
                    </w:r>
                    <w:r>
                      <w:rPr>
                        <w:spacing w:val="-7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Supports</w:t>
                    </w:r>
                  </w:p>
                  <w:p>
                    <w:pPr>
                      <w:spacing w:before="23"/>
                      <w:ind w:left="420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256</w:t>
                    </w:r>
                    <w:r>
                      <w:rPr>
                        <w:spacing w:val="-8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concurrent</w:t>
                    </w:r>
                    <w:r>
                      <w:rPr>
                        <w:spacing w:val="-7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Wi-Fi</w:t>
                    </w:r>
                    <w:r>
                      <w:rPr>
                        <w:spacing w:val="-8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client</w:t>
                    </w:r>
                    <w:r>
                      <w:rPr>
                        <w:spacing w:val="-7"/>
                        <w:w w:val="115"/>
                        <w:sz w:val="20"/>
                      </w:rPr>
                      <w:t> </w:t>
                    </w:r>
                    <w:r>
                      <w:rPr>
                        <w:w w:val="115"/>
                        <w:sz w:val="20"/>
                      </w:rPr>
                      <w:t>devices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Open Sans Semibold"/>
          <w:b/>
          <w:color w:val="2A5389"/>
          <w:sz w:val="33"/>
        </w:rPr>
        <w:t>Deployment</w:t>
      </w:r>
      <w:r>
        <w:rPr>
          <w:rFonts w:ascii="Open Sans Semibold"/>
          <w:b/>
          <w:color w:val="2A5389"/>
          <w:spacing w:val="20"/>
          <w:sz w:val="33"/>
        </w:rPr>
        <w:t> </w:t>
      </w:r>
      <w:r>
        <w:rPr>
          <w:rFonts w:ascii="Open Sans Semibold"/>
          <w:b/>
          <w:color w:val="2A5389"/>
          <w:sz w:val="33"/>
        </w:rPr>
        <w:t>Scenarios</w:t>
      </w:r>
    </w:p>
    <w:p>
      <w:pPr>
        <w:pStyle w:val="BodyText"/>
        <w:rPr>
          <w:rFonts w:ascii="Open Sans Semibold"/>
          <w:b/>
          <w:sz w:val="20"/>
        </w:rPr>
      </w:pPr>
    </w:p>
    <w:p>
      <w:pPr>
        <w:pStyle w:val="BodyText"/>
        <w:rPr>
          <w:rFonts w:ascii="Open Sans Semibold"/>
          <w:b/>
          <w:sz w:val="20"/>
        </w:rPr>
      </w:pPr>
    </w:p>
    <w:p>
      <w:pPr>
        <w:pStyle w:val="BodyText"/>
        <w:spacing w:before="6"/>
        <w:rPr>
          <w:rFonts w:ascii="Open Sans Semibold"/>
          <w:b/>
          <w:sz w:val="20"/>
        </w:rPr>
      </w:pPr>
    </w:p>
    <w:p>
      <w:pPr>
        <w:pStyle w:val="BodyText"/>
        <w:spacing w:line="211" w:lineRule="auto"/>
        <w:ind w:left="5663" w:right="825"/>
        <w:jc w:val="both"/>
      </w:pPr>
      <w:r>
        <w:rPr/>
        <w:pict>
          <v:group style="position:absolute;margin-left:36.145164pt;margin-top:2.068211pt;width:206.7pt;height:160.1pt;mso-position-horizontal-relative:page;mso-position-vertical-relative:paragraph;z-index:15731712" id="docshapegroup19" coordorigin="723,41" coordsize="4134,3202">
            <v:shape style="position:absolute;left:722;top:41;width:4134;height:2744" type="#_x0000_t75" id="docshape20" stroked="false">
              <v:imagedata r:id="rId14" o:title=""/>
            </v:shape>
            <v:shape style="position:absolute;left:1197;top:2644;width:3184;height:599" type="#_x0000_t202" id="docshape21" filled="true" fillcolor="#2a5389" stroked="false">
              <v:textbox inset="0,0,0,0">
                <w:txbxContent>
                  <w:p>
                    <w:pPr>
                      <w:spacing w:before="92"/>
                      <w:ind w:left="99" w:right="0" w:firstLine="0"/>
                      <w:jc w:val="left"/>
                      <w:rPr>
                        <w:rFonts w:ascii="Open Sans Semibold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Open Sans Semibold"/>
                        <w:b/>
                        <w:color w:val="FFFFFF"/>
                        <w:sz w:val="28"/>
                      </w:rPr>
                      <w:t>Medium-Large</w:t>
                    </w:r>
                    <w:r>
                      <w:rPr>
                        <w:rFonts w:ascii="Open Sans Semibold"/>
                        <w:b/>
                        <w:color w:val="FFFFFF"/>
                        <w:spacing w:val="3"/>
                        <w:sz w:val="28"/>
                      </w:rPr>
                      <w:t> </w:t>
                    </w:r>
                    <w:r>
                      <w:rPr>
                        <w:rFonts w:ascii="Open Sans Semibold"/>
                        <w:b/>
                        <w:color w:val="FFFFFF"/>
                        <w:sz w:val="28"/>
                      </w:rPr>
                      <w:t>Offices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Ideal for medium to large offices who</w:t>
      </w:r>
      <w:r>
        <w:rPr>
          <w:spacing w:val="1"/>
        </w:rPr>
        <w:t> </w:t>
      </w:r>
      <w:r>
        <w:rPr>
          <w:w w:val="95"/>
        </w:rPr>
        <w:t>rely on Wi-Fi for most communications</w:t>
      </w:r>
      <w:r>
        <w:rPr>
          <w:spacing w:val="1"/>
          <w:w w:val="95"/>
        </w:rPr>
        <w:t> </w:t>
      </w:r>
      <w:r>
        <w:rPr/>
        <w:t>and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hundreds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simultaneous Wi-Fi connections while</w:t>
      </w:r>
      <w:r>
        <w:rPr>
          <w:spacing w:val="-57"/>
        </w:rPr>
        <w:t> </w:t>
      </w:r>
      <w:r>
        <w:rPr/>
        <w:t>ensuring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-57"/>
        </w:rPr>
        <w:t> </w:t>
      </w:r>
      <w:r>
        <w:rPr/>
        <w:t>connection.</w:t>
      </w:r>
      <w:r>
        <w:rPr>
          <w:spacing w:val="1"/>
        </w:rPr>
        <w:t> </w:t>
      </w:r>
      <w:r>
        <w:rPr/>
        <w:t>GWN7660</w:t>
      </w:r>
      <w:r>
        <w:rPr>
          <w:spacing w:val="59"/>
        </w:rPr>
        <w:t> </w:t>
      </w:r>
      <w:r>
        <w:rPr/>
        <w:t>supports</w:t>
      </w:r>
      <w:r>
        <w:rPr>
          <w:spacing w:val="60"/>
        </w:rPr>
        <w:t> </w:t>
      </w:r>
      <w:r>
        <w:rPr/>
        <w:t>Wi-</w:t>
      </w:r>
      <w:r>
        <w:rPr>
          <w:spacing w:val="1"/>
        </w:rPr>
        <w:t> </w:t>
      </w:r>
      <w:r>
        <w:rPr/>
        <w:t>Fi</w:t>
      </w:r>
      <w:r>
        <w:rPr>
          <w:spacing w:val="42"/>
        </w:rPr>
        <w:t> </w:t>
      </w:r>
      <w:r>
        <w:rPr/>
        <w:t>6,</w:t>
      </w:r>
      <w:r>
        <w:rPr>
          <w:spacing w:val="42"/>
        </w:rPr>
        <w:t> </w:t>
      </w:r>
      <w:r>
        <w:rPr/>
        <w:t>which</w:t>
      </w:r>
      <w:r>
        <w:rPr>
          <w:spacing w:val="42"/>
        </w:rPr>
        <w:t> </w:t>
      </w:r>
      <w:r>
        <w:rPr/>
        <w:t>was</w:t>
      </w:r>
      <w:r>
        <w:rPr>
          <w:spacing w:val="43"/>
        </w:rPr>
        <w:t> </w:t>
      </w:r>
      <w:r>
        <w:rPr/>
        <w:t>designed</w:t>
      </w:r>
      <w:r>
        <w:rPr>
          <w:spacing w:val="42"/>
        </w:rPr>
        <w:t> </w:t>
      </w:r>
      <w:r>
        <w:rPr/>
        <w:t>specifically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dense</w:t>
      </w:r>
      <w:r>
        <w:rPr>
          <w:spacing w:val="1"/>
        </w:rPr>
        <w:t> </w:t>
      </w:r>
      <w:r>
        <w:rPr/>
        <w:t>Wi-Fi</w:t>
      </w:r>
      <w:r>
        <w:rPr>
          <w:spacing w:val="1"/>
        </w:rPr>
        <w:t> </w:t>
      </w:r>
      <w:r>
        <w:rPr>
          <w:w w:val="95"/>
        </w:rPr>
        <w:t>environments. It is ideal for businesses</w:t>
      </w:r>
      <w:r>
        <w:rPr>
          <w:spacing w:val="1"/>
          <w:w w:val="95"/>
        </w:rPr>
        <w:t> </w:t>
      </w:r>
      <w:r>
        <w:rPr/>
        <w:t>that</w:t>
      </w:r>
      <w:r>
        <w:rPr>
          <w:spacing w:val="-5"/>
        </w:rPr>
        <w:t> </w:t>
      </w:r>
      <w:r>
        <w:rPr/>
        <w:t>rely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Wi-Fi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voice,</w:t>
      </w:r>
      <w:r>
        <w:rPr>
          <w:spacing w:val="-5"/>
        </w:rPr>
        <w:t> </w:t>
      </w:r>
      <w:r>
        <w:rPr/>
        <w:t>video,</w:t>
      </w:r>
      <w:r>
        <w:rPr>
          <w:spacing w:val="-4"/>
        </w:rPr>
        <w:t> </w:t>
      </w:r>
      <w:r>
        <w:rPr/>
        <w:t>data</w:t>
      </w:r>
      <w:r>
        <w:rPr>
          <w:spacing w:val="-58"/>
        </w:rPr>
        <w:t> </w:t>
      </w:r>
      <w:r>
        <w:rPr/>
        <w:t>and</w:t>
      </w:r>
      <w:r>
        <w:rPr>
          <w:spacing w:val="-3"/>
        </w:rPr>
        <w:t> </w:t>
      </w:r>
      <w:r>
        <w:rPr/>
        <w:t>mobility</w:t>
      </w:r>
      <w:r>
        <w:rPr>
          <w:spacing w:val="-2"/>
        </w:rPr>
        <w:t> </w:t>
      </w:r>
      <w:r>
        <w:rPr/>
        <w:t>solutions.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11" w:lineRule="auto" w:before="128"/>
        <w:ind w:left="795" w:right="5694"/>
        <w:jc w:val="both"/>
      </w:pPr>
      <w:r>
        <w:rPr/>
        <w:pict>
          <v:group style="position:absolute;margin-left:283.181152pt;margin-top:-23.128117pt;width:206.7pt;height:160.950pt;mso-position-horizontal-relative:page;mso-position-vertical-relative:paragraph;z-index:15731200" id="docshapegroup22" coordorigin="5664,-463" coordsize="4134,3219">
            <v:shape style="position:absolute;left:5663;top:-463;width:4134;height:2744" type="#_x0000_t75" id="docshape23" stroked="false">
              <v:imagedata r:id="rId15" o:title=""/>
            </v:shape>
            <v:shape style="position:absolute;left:6138;top:2158;width:3184;height:599" type="#_x0000_t202" id="docshape24" filled="true" fillcolor="#2a5389" stroked="false">
              <v:textbox inset="0,0,0,0">
                <w:txbxContent>
                  <w:p>
                    <w:pPr>
                      <w:spacing w:before="92"/>
                      <w:ind w:left="858" w:right="0" w:firstLine="0"/>
                      <w:jc w:val="left"/>
                      <w:rPr>
                        <w:rFonts w:ascii="Open Sans Semibold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Open Sans Semibold"/>
                        <w:b/>
                        <w:color w:val="FFFFFF"/>
                        <w:sz w:val="28"/>
                      </w:rPr>
                      <w:t>Hospitality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w w:val="95"/>
        </w:rPr>
        <w:t>Hotels and convention centers need to</w:t>
      </w:r>
      <w:r>
        <w:rPr>
          <w:spacing w:val="1"/>
          <w:w w:val="95"/>
        </w:rPr>
        <w:t> </w:t>
      </w:r>
      <w:r>
        <w:rPr>
          <w:w w:val="95"/>
        </w:rPr>
        <w:t>support hundreds of users throughout</w:t>
      </w:r>
      <w:r>
        <w:rPr>
          <w:spacing w:val="1"/>
          <w:w w:val="95"/>
        </w:rPr>
        <w:t> </w:t>
      </w:r>
      <w:r>
        <w:rPr>
          <w:spacing w:val="-1"/>
        </w:rPr>
        <w:t>large</w:t>
      </w:r>
      <w:r>
        <w:rPr>
          <w:spacing w:val="-14"/>
        </w:rPr>
        <w:t> </w:t>
      </w:r>
      <w:r>
        <w:rPr>
          <w:spacing w:val="-1"/>
        </w:rPr>
        <w:t>spaces</w:t>
      </w:r>
      <w:r>
        <w:rPr>
          <w:spacing w:val="-13"/>
        </w:rPr>
        <w:t> </w:t>
      </w:r>
      <w:r>
        <w:rPr/>
        <w:t>while</w:t>
      </w:r>
      <w:r>
        <w:rPr>
          <w:spacing w:val="-13"/>
        </w:rPr>
        <w:t> </w:t>
      </w:r>
      <w:r>
        <w:rPr/>
        <w:t>offering</w:t>
      </w:r>
      <w:r>
        <w:rPr>
          <w:spacing w:val="-13"/>
        </w:rPr>
        <w:t> </w:t>
      </w:r>
      <w:r>
        <w:rPr/>
        <w:t>fast</w:t>
      </w:r>
      <w:r>
        <w:rPr>
          <w:spacing w:val="-13"/>
        </w:rPr>
        <w:t> </w:t>
      </w:r>
      <w:r>
        <w:rPr/>
        <w:t>speeds</w:t>
      </w:r>
    </w:p>
    <w:p>
      <w:pPr>
        <w:pStyle w:val="BodyText"/>
        <w:spacing w:line="211" w:lineRule="auto"/>
        <w:ind w:left="795" w:right="5692"/>
        <w:jc w:val="both"/>
      </w:pPr>
      <w:r>
        <w:rPr>
          <w:w w:val="95"/>
        </w:rPr>
        <w:t>- which is what the GWN7660 was made</w:t>
      </w:r>
      <w:r>
        <w:rPr>
          <w:spacing w:val="-54"/>
          <w:w w:val="95"/>
        </w:rPr>
        <w:t> </w:t>
      </w:r>
      <w:r>
        <w:rPr/>
        <w:t>to do. It utilizes the next-gen Wi-Fi 6</w:t>
      </w:r>
      <w:r>
        <w:rPr>
          <w:spacing w:val="1"/>
        </w:rPr>
        <w:t> </w:t>
      </w:r>
      <w:r>
        <w:rPr/>
        <w:t>standard,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mesh</w:t>
      </w:r>
      <w:r>
        <w:rPr>
          <w:spacing w:val="1"/>
        </w:rPr>
        <w:t> </w:t>
      </w:r>
      <w:r>
        <w:rPr/>
        <w:t>networks,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more.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11" w:lineRule="auto" w:before="128"/>
        <w:ind w:left="5663" w:right="825"/>
        <w:jc w:val="both"/>
      </w:pPr>
      <w:r>
        <w:rPr/>
        <w:pict>
          <v:group style="position:absolute;margin-left:36.145164pt;margin-top:8.539438pt;width:206.7pt;height:160.9pt;mso-position-horizontal-relative:page;mso-position-vertical-relative:paragraph;z-index:15730688" id="docshapegroup25" coordorigin="723,171" coordsize="4134,3218">
            <v:shape style="position:absolute;left:722;top:170;width:4134;height:2743" type="#_x0000_t75" id="docshape26" stroked="false">
              <v:imagedata r:id="rId16" o:title=""/>
            </v:shape>
            <v:shape style="position:absolute;left:1197;top:2790;width:3184;height:599" type="#_x0000_t202" id="docshape27" filled="true" fillcolor="#2a5389" stroked="false">
              <v:textbox inset="0,0,0,0">
                <w:txbxContent>
                  <w:p>
                    <w:pPr>
                      <w:spacing w:before="92"/>
                      <w:ind w:left="306" w:right="0" w:firstLine="0"/>
                      <w:jc w:val="left"/>
                      <w:rPr>
                        <w:rFonts w:ascii="Open Sans Semibold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Open Sans Semibold"/>
                        <w:b/>
                        <w:color w:val="FFFFFF"/>
                        <w:sz w:val="28"/>
                      </w:rPr>
                      <w:t>Stadiums</w:t>
                    </w:r>
                    <w:r>
                      <w:rPr>
                        <w:rFonts w:ascii="Open Sans Semibold"/>
                        <w:b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Open Sans Semibold"/>
                        <w:b/>
                        <w:color w:val="FFFFFF"/>
                        <w:sz w:val="28"/>
                      </w:rPr>
                      <w:t>&amp;</w:t>
                    </w:r>
                    <w:r>
                      <w:rPr>
                        <w:rFonts w:ascii="Open Sans Semibold"/>
                        <w:b/>
                        <w:color w:val="FFFFFF"/>
                        <w:spacing w:val="2"/>
                        <w:sz w:val="28"/>
                      </w:rPr>
                      <w:t> </w:t>
                    </w:r>
                    <w:r>
                      <w:rPr>
                        <w:rFonts w:ascii="Open Sans Semibold"/>
                        <w:b/>
                        <w:color w:val="FFFFFF"/>
                        <w:sz w:val="28"/>
                      </w:rPr>
                      <w:t>Arenas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Arenas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stadiums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might be sports games, festivals, and</w:t>
      </w:r>
      <w:r>
        <w:rPr>
          <w:spacing w:val="1"/>
        </w:rPr>
        <w:t> </w:t>
      </w:r>
      <w:r>
        <w:rPr/>
        <w:t>concerts with dense crowds, looking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provide</w:t>
      </w:r>
      <w:r>
        <w:rPr>
          <w:spacing w:val="60"/>
        </w:rPr>
        <w:t> </w:t>
      </w:r>
      <w:r>
        <w:rPr/>
        <w:t>coverage   and   support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client</w:t>
      </w:r>
      <w:r>
        <w:rPr>
          <w:spacing w:val="1"/>
        </w:rPr>
        <w:t> </w:t>
      </w:r>
      <w:r>
        <w:rPr/>
        <w:t>devices.</w:t>
      </w:r>
      <w:r>
        <w:rPr>
          <w:spacing w:val="1"/>
        </w:rPr>
        <w:t> </w:t>
      </w:r>
      <w:r>
        <w:rPr/>
        <w:t>Each GWN7660 supports Wi-Fi 6 for</w:t>
      </w:r>
      <w:r>
        <w:rPr>
          <w:spacing w:val="1"/>
        </w:rPr>
        <w:t> </w:t>
      </w:r>
      <w:r>
        <w:rPr/>
        <w:t>faster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speeds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250+</w:t>
      </w:r>
      <w:r>
        <w:rPr>
          <w:spacing w:val="-57"/>
        </w:rPr>
        <w:t> </w:t>
      </w:r>
      <w:r>
        <w:rPr/>
        <w:t>client devices. GWN series APs can be</w:t>
      </w:r>
      <w:r>
        <w:rPr>
          <w:spacing w:val="-57"/>
        </w:rPr>
        <w:t> </w:t>
      </w:r>
      <w:r>
        <w:rPr/>
        <w:t>configured to create a mesh network</w:t>
      </w:r>
      <w:r>
        <w:rPr>
          <w:spacing w:val="1"/>
        </w:rPr>
        <w:t> </w:t>
      </w:r>
      <w:r>
        <w:rPr/>
        <w:t>in order to provide better coverage in</w:t>
      </w:r>
      <w:r>
        <w:rPr>
          <w:spacing w:val="-57"/>
        </w:rPr>
        <w:t> </w:t>
      </w:r>
      <w:r>
        <w:rPr/>
        <w:t>hard-to-cover areas and create back-</w:t>
      </w:r>
      <w:r>
        <w:rPr>
          <w:spacing w:val="1"/>
        </w:rPr>
        <w:t> </w:t>
      </w:r>
      <w:r>
        <w:rPr/>
        <w:t>up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AP</w:t>
      </w:r>
      <w:r>
        <w:rPr>
          <w:spacing w:val="-2"/>
        </w:rPr>
        <w:t> </w:t>
      </w:r>
      <w:r>
        <w:rPr/>
        <w:t>goes</w:t>
      </w:r>
      <w:r>
        <w:rPr>
          <w:spacing w:val="-1"/>
        </w:rPr>
        <w:t> </w:t>
      </w:r>
      <w:r>
        <w:rPr/>
        <w:t>down.</w:t>
      </w:r>
    </w:p>
    <w:sectPr>
      <w:type w:val="continuous"/>
      <w:pgSz w:w="10560" w:h="3166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Open Sans">
    <w:altName w:val="Open Sans"/>
    <w:charset w:val="0"/>
    <w:family w:val="swiss"/>
    <w:pitch w:val="variable"/>
  </w:font>
  <w:font w:name="Open Sans Semibold">
    <w:altName w:val="Open Sans Semibol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Open Sans" w:hAnsi="Open Sans" w:eastAsia="Open Sans" w:cs="Open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Open Sans" w:hAnsi="Open Sans" w:eastAsia="Open Sans" w:cs="Open Sans"/>
      <w:sz w:val="23"/>
      <w:szCs w:val="23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52"/>
      <w:ind w:left="382" w:right="293"/>
      <w:jc w:val="center"/>
    </w:pPr>
    <w:rPr>
      <w:rFonts w:ascii="Open Sans" w:hAnsi="Open Sans" w:eastAsia="Open Sans" w:cs="Open Sans"/>
      <w:b/>
      <w:bCs/>
      <w:sz w:val="33"/>
      <w:szCs w:val="33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s://www.wi-fi.org/membership/member-companies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2021-06-11T17:35:16Z</dcterms:created>
  <dcterms:modified xsi:type="dcterms:W3CDTF">2021-06-11T17:35:16Z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2021-06-11T00:00:00Z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2021-06-11T00:00:00Z</vt:filetime>
  </property>
</Properties>
</file>